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无锡市鑫齐力金属制品有限公司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金属制品的加工项目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10</w:t>
      </w:r>
      <w:r>
        <w:rPr>
          <w:rFonts w:hint="eastAsia"/>
          <w:color w:val="000000"/>
          <w:sz w:val="21"/>
          <w:szCs w:val="21"/>
        </w:rPr>
        <w:t>日</w:t>
      </w:r>
      <w:r>
        <w:rPr>
          <w:color w:val="000000"/>
          <w:sz w:val="21"/>
          <w:szCs w:val="21"/>
        </w:rPr>
        <w:t>，</w:t>
      </w:r>
      <w:r>
        <w:rPr>
          <w:rFonts w:hint="eastAsia"/>
          <w:color w:val="000000"/>
          <w:sz w:val="21"/>
          <w:szCs w:val="21"/>
          <w:lang w:eastAsia="zh-CN"/>
        </w:rPr>
        <w:t>无锡市鑫齐力金属制品有限公司</w:t>
      </w:r>
      <w:r>
        <w:rPr>
          <w:rFonts w:hint="eastAsia"/>
          <w:color w:val="000000"/>
          <w:sz w:val="21"/>
          <w:szCs w:val="21"/>
        </w:rPr>
        <w:t>根据</w:t>
      </w:r>
      <w:r>
        <w:rPr>
          <w:rFonts w:hint="eastAsia"/>
          <w:color w:val="000000"/>
          <w:sz w:val="21"/>
          <w:szCs w:val="21"/>
          <w:lang w:eastAsia="zh-CN"/>
        </w:rPr>
        <w:t>金属制品的加工项目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无锡市鑫齐力金属制品有限公司</w:t>
      </w:r>
      <w:r>
        <w:rPr>
          <w:rFonts w:hint="eastAsia" w:hAnsi="宋体"/>
          <w:sz w:val="21"/>
          <w:szCs w:val="21"/>
        </w:rPr>
        <w:t>位于无锡惠山经济开发区钱桥配套区金山路12号，公司注册成立于2019年5月。公司性质为</w:t>
      </w:r>
      <w:r>
        <w:rPr>
          <w:rFonts w:hint="eastAsia" w:hAnsi="宋体"/>
          <w:sz w:val="21"/>
          <w:szCs w:val="21"/>
          <w:lang w:val="en-US" w:eastAsia="zh-CN"/>
        </w:rPr>
        <w:t>有限责任公司</w:t>
      </w:r>
      <w:r>
        <w:rPr>
          <w:rFonts w:hint="eastAsia" w:hAnsi="宋体"/>
          <w:sz w:val="21"/>
          <w:szCs w:val="21"/>
        </w:rPr>
        <w:t>，公司主要从事不锈钢管</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，目前已形成年产不锈钢管1600吨的生产规模。公司固定资产</w:t>
      </w:r>
      <w:r>
        <w:rPr>
          <w:rFonts w:hint="eastAsia" w:hAnsi="宋体"/>
          <w:sz w:val="21"/>
          <w:szCs w:val="21"/>
          <w:lang w:val="en-US" w:eastAsia="zh-CN"/>
        </w:rPr>
        <w:t>100</w:t>
      </w:r>
      <w:r>
        <w:rPr>
          <w:rFonts w:hint="eastAsia" w:hAnsi="宋体"/>
          <w:sz w:val="21"/>
          <w:szCs w:val="21"/>
        </w:rPr>
        <w:t>万元，员工</w:t>
      </w:r>
      <w:r>
        <w:rPr>
          <w:rFonts w:hint="eastAsia" w:hAnsi="宋体"/>
          <w:sz w:val="21"/>
          <w:szCs w:val="21"/>
          <w:lang w:val="en-US" w:eastAsia="zh-CN"/>
        </w:rPr>
        <w:t>20</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无锡市鑫齐力金属制品有限公司</w:t>
      </w:r>
      <w:r>
        <w:rPr>
          <w:rFonts w:hint="eastAsia" w:hAnsi="宋体"/>
          <w:sz w:val="21"/>
          <w:szCs w:val="21"/>
        </w:rPr>
        <w:t>租用</w:t>
      </w:r>
      <w:r>
        <w:rPr>
          <w:rFonts w:hint="eastAsia" w:hAnsi="宋体"/>
          <w:sz w:val="21"/>
          <w:szCs w:val="21"/>
          <w:lang w:val="en-US" w:eastAsia="zh-CN"/>
        </w:rPr>
        <w:t>闲置</w:t>
      </w:r>
      <w:r>
        <w:rPr>
          <w:rFonts w:hint="eastAsia" w:hAnsi="宋体"/>
          <w:sz w:val="21"/>
          <w:szCs w:val="21"/>
        </w:rPr>
        <w:t>的厂房从</w:t>
      </w:r>
      <w:r>
        <w:rPr>
          <w:rFonts w:hint="eastAsia" w:hAnsi="宋体"/>
          <w:sz w:val="21"/>
          <w:szCs w:val="21"/>
          <w:lang w:val="en-US" w:eastAsia="zh-CN"/>
        </w:rPr>
        <w:t>事</w:t>
      </w:r>
      <w:r>
        <w:rPr>
          <w:rFonts w:hint="eastAsia" w:hAnsi="宋体"/>
          <w:sz w:val="21"/>
          <w:szCs w:val="21"/>
        </w:rPr>
        <w:t>不锈钢管的生产。我公司于2020年11月委托广州市中绿环保有限公司编制了《无锡市鑫齐力金属制品有限公司金属制品的加工项目环境影响报告表》，并于2020年12月29日取得了无锡市行政审批局的批复《关于无锡市鑫齐力金属制品有限公司金属制品的加工项目环境影响报告表的批复》（锡行审环许[2020]5405号）。</w:t>
      </w:r>
    </w:p>
    <w:p>
      <w:pPr>
        <w:pStyle w:val="21"/>
        <w:spacing w:line="360" w:lineRule="auto"/>
        <w:ind w:firstLine="420" w:firstLineChars="200"/>
        <w:rPr>
          <w:rFonts w:hAnsi="宋体"/>
          <w:sz w:val="21"/>
          <w:szCs w:val="21"/>
        </w:rPr>
      </w:pPr>
      <w:r>
        <w:rPr>
          <w:rFonts w:hint="eastAsia" w:hAnsi="宋体"/>
          <w:sz w:val="21"/>
          <w:szCs w:val="21"/>
          <w:lang w:eastAsia="zh-CN"/>
        </w:rPr>
        <w:t>无锡市鑫齐力金属制品有限公司金属制品的加工项目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2</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3</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100</w:t>
      </w:r>
      <w:r>
        <w:rPr>
          <w:rFonts w:hint="eastAsia" w:hAnsi="宋体"/>
          <w:sz w:val="21"/>
          <w:szCs w:val="21"/>
        </w:rPr>
        <w:t>万元，</w:t>
      </w:r>
      <w:r>
        <w:rPr>
          <w:rFonts w:hint="eastAsia"/>
          <w:sz w:val="21"/>
          <w:szCs w:val="21"/>
        </w:rPr>
        <w:t>其中环保投资</w:t>
      </w:r>
      <w:r>
        <w:rPr>
          <w:rFonts w:hint="eastAsia"/>
          <w:sz w:val="21"/>
          <w:szCs w:val="21"/>
          <w:lang w:val="en-US" w:eastAsia="zh-CN"/>
        </w:rPr>
        <w:t>20.5</w:t>
      </w:r>
      <w:r>
        <w:rPr>
          <w:rFonts w:hint="eastAsia"/>
          <w:sz w:val="21"/>
          <w:szCs w:val="21"/>
        </w:rPr>
        <w:t>万元，占总投资</w:t>
      </w:r>
      <w:r>
        <w:rPr>
          <w:rFonts w:hint="eastAsia"/>
          <w:sz w:val="21"/>
          <w:szCs w:val="21"/>
          <w:lang w:val="en-US" w:eastAsia="zh-CN"/>
        </w:rPr>
        <w:t>的20.5</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无锡市鑫齐力金属制品有限公司</w:t>
      </w:r>
      <w:r>
        <w:rPr>
          <w:rFonts w:hint="eastAsia"/>
          <w:color w:val="000000"/>
          <w:sz w:val="21"/>
          <w:szCs w:val="21"/>
          <w:lang w:eastAsia="zh-CN"/>
        </w:rPr>
        <w:t>金属制品的加工项目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w:t>
      </w:r>
      <w:r>
        <w:rPr>
          <w:rFonts w:hint="eastAsia"/>
          <w:color w:val="000000"/>
          <w:sz w:val="21"/>
          <w:szCs w:val="21"/>
          <w:lang w:val="en-US" w:eastAsia="zh-CN"/>
        </w:rPr>
        <w:t>重大</w:t>
      </w:r>
      <w:r>
        <w:rPr>
          <w:rFonts w:hint="eastAsia"/>
          <w:color w:val="000000"/>
          <w:sz w:val="21"/>
          <w:szCs w:val="21"/>
        </w:rPr>
        <w:t>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701"/>
        <w:gridCol w:w="424"/>
        <w:gridCol w:w="1868"/>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2125" w:type="dxa"/>
            <w:gridSpan w:val="2"/>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1868"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125" w:type="dxa"/>
            <w:gridSpan w:val="2"/>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868"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微软雅黑" w:cs="Times New Roman"/>
                <w:kern w:val="0"/>
                <w:sz w:val="21"/>
                <w:szCs w:val="21"/>
                <w:lang w:val="en-US" w:eastAsia="zh-CN" w:bidi="ar"/>
              </w:rPr>
              <w:t>1</w:t>
            </w:r>
          </w:p>
        </w:tc>
        <w:tc>
          <w:tcPr>
            <w:tcW w:w="1701"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eastAsia" w:ascii="Times New Roman" w:hAnsi="Times New Roman" w:eastAsia="仿宋" w:cs="仿宋"/>
                <w:kern w:val="2"/>
                <w:sz w:val="21"/>
                <w:szCs w:val="21"/>
                <w:lang w:val="en-US" w:eastAsia="zh-CN" w:bidi="ar"/>
              </w:rPr>
              <w:t>拉丝机</w:t>
            </w:r>
          </w:p>
        </w:tc>
        <w:tc>
          <w:tcPr>
            <w:tcW w:w="2292" w:type="dxa"/>
            <w:gridSpan w:val="2"/>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2.3</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1.8</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2.4</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m</w:t>
            </w:r>
            <w:r>
              <w:rPr>
                <w:rFonts w:hint="eastAsia" w:ascii="仿宋" w:hAnsi="仿宋" w:eastAsia="仿宋" w:cs="仿宋"/>
                <w:kern w:val="2"/>
                <w:sz w:val="21"/>
                <w:szCs w:val="21"/>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微软雅黑" w:cs="Times New Roman"/>
                <w:kern w:val="0"/>
                <w:sz w:val="21"/>
                <w:szCs w:val="21"/>
                <w:lang w:val="en-US" w:eastAsia="zh-CN" w:bidi="ar"/>
              </w:rPr>
              <w:t>2</w:t>
            </w:r>
          </w:p>
        </w:tc>
        <w:tc>
          <w:tcPr>
            <w:tcW w:w="1701"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eastAsia" w:ascii="Times New Roman" w:hAnsi="Times New Roman" w:eastAsia="仿宋" w:cs="仿宋"/>
                <w:kern w:val="2"/>
                <w:sz w:val="21"/>
                <w:szCs w:val="21"/>
                <w:lang w:val="en-US" w:eastAsia="zh-CN" w:bidi="ar"/>
              </w:rPr>
              <w:t>抛光机</w:t>
            </w:r>
          </w:p>
        </w:tc>
        <w:tc>
          <w:tcPr>
            <w:tcW w:w="2292" w:type="dxa"/>
            <w:gridSpan w:val="2"/>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2.3</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1.8</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2.4</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m</w:t>
            </w:r>
            <w:r>
              <w:rPr>
                <w:rFonts w:hint="eastAsia" w:ascii="仿宋" w:hAnsi="仿宋" w:eastAsia="仿宋" w:cs="仿宋"/>
                <w:kern w:val="2"/>
                <w:sz w:val="21"/>
                <w:szCs w:val="21"/>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3</w:t>
            </w:r>
          </w:p>
        </w:tc>
      </w:tr>
    </w:tbl>
    <w:p>
      <w:pPr>
        <w:spacing w:after="0" w:line="360" w:lineRule="auto"/>
        <w:ind w:firstLine="422" w:firstLineChars="200"/>
        <w:outlineLvl w:val="0"/>
        <w:rPr>
          <w:rFonts w:hint="eastAsia" w:ascii="宋体" w:hAnsi="宋体" w:eastAsia="宋体" w:cs="宋体"/>
          <w:b/>
          <w:color w:val="000000"/>
          <w:sz w:val="21"/>
          <w:szCs w:val="21"/>
        </w:rPr>
      </w:pPr>
    </w:p>
    <w:p>
      <w:pPr>
        <w:pStyle w:val="2"/>
        <w:rPr>
          <w:rFonts w:hint="eastAsia"/>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本项目废气主要为拉丝、抛光废气，分别配套集气罩收集至滤筒式除尘器处理后通过15米高排气筒FQ-1排放，主要污染物为颗粒物。</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本项目无工业废水产生，生活污水经化粪池处理后接管至无锡钱惠污水处理有限公司集中处理。主要污染物为化学需氧量、悬浮物、氨氮、总磷、总氮。</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本项目噪声主要由各类生产设备产生，通过厂房隔声、距离衰减等措施控制噪声对周边环境的影响，本项目夜间不生产。</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本项目固体废物主要为废砂轮盘、收集粉末（含金属粉）、废滤筒以及生活垃圾。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其中废砂轮盘、收集粉末（含金属粉）、废滤筒外售综合利用，生活垃圾由环卫部门清运。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4月28日、29日验收监测期间，我公司生活污水中的化学需氧量、悬浮物日均值以及pH值各次范围均符合《污水综合排放标准》（GB8978-1996）表4三级标准；氨氮、总氮、总磷日均值符合《污水排入城镇下水道水质标准》（GB/T31962-2015）表1中B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2021年4月28日、29日验收监测期间，本项目有组织排放的颗粒物排放浓度、排放速率均符合上海市地方标准《大气污染物综合排放标准》（DB31/933-2015）表1标准。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2021年4月28日、29日验收监测期间，本项目无组织排放的颗粒物符合上海市地方标准《大气污染物综合排放标准》（DB31/ 933-2015）表3标准。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2021年4月28日、29日监测期间，本项目昼间南、西侧厂界噪声均符合《工业企业厂界环境噪声排放标准》（GB12348-2008）表1中3类标准。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本项目无法核算排水量，按员工人数核算，20人每人每天消耗水量40L，全年工作300天，折算系数80%，年排水量约为192吨。</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根据监测期间数据核算，我公司年排放废水192吨，废水中年排放化学需氧量0.0290吨、悬浮物0.0121吨、氨氮0.0032吨、总磷0.00038吨、总氮0.0049吨，年排放颗粒物0.0286吨，均符合本项目环评批复中核定的总量控制指标。企业的排放总量及主要污染物见表 4-4-1。</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审批核定量（t/a）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192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eastAsia" w:ascii="Times New Roman" w:hAnsi="Times New Roman" w:eastAsia="仿宋" w:cs="仿宋"/>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0.0576</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0.0290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0.0384</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0.0058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0.00058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总氮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0.0096</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颗粒物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0.1112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0.0286</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无锡市鑫齐力金属制品有限公司</w:t>
      </w:r>
      <w:r>
        <w:rPr>
          <w:rFonts w:hint="eastAsia"/>
          <w:color w:val="000000"/>
          <w:sz w:val="21"/>
          <w:szCs w:val="21"/>
          <w:lang w:eastAsia="zh-CN"/>
        </w:rPr>
        <w:t>金属制品的加工项目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无锡市鑫齐力金属制品有限公司</w:t>
      </w:r>
      <w:r>
        <w:rPr>
          <w:rFonts w:hint="eastAsia"/>
          <w:color w:val="000000"/>
          <w:sz w:val="21"/>
          <w:szCs w:val="21"/>
          <w:lang w:eastAsia="zh-CN"/>
        </w:rPr>
        <w:t>金属制品的加工项目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bookmarkStart w:id="0" w:name="_GoBack"/>
      <w:bookmarkEnd w:id="0"/>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无锡市鑫齐力金属制品有限公司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21</w:t>
      </w:r>
      <w:r>
        <w:rPr>
          <w:rFonts w:hint="eastAsia" w:ascii="宋体" w:hAnsi="宋体" w:eastAsia="宋体"/>
          <w:sz w:val="21"/>
          <w:szCs w:val="21"/>
          <w:lang w:eastAsia="zh-CN"/>
        </w:rPr>
        <w:t>年</w:t>
      </w:r>
      <w:r>
        <w:rPr>
          <w:rFonts w:hint="eastAsia" w:ascii="宋体" w:hAnsi="宋体" w:eastAsia="宋体"/>
          <w:sz w:val="21"/>
          <w:szCs w:val="21"/>
          <w:lang w:val="en-US" w:eastAsia="zh-CN"/>
        </w:rPr>
        <w:t>6</w:t>
      </w:r>
      <w:r>
        <w:rPr>
          <w:rFonts w:hint="eastAsia" w:ascii="宋体" w:hAnsi="宋体" w:eastAsia="宋体"/>
          <w:sz w:val="21"/>
          <w:szCs w:val="21"/>
          <w:lang w:eastAsia="zh-CN"/>
        </w:rPr>
        <w:t>月</w:t>
      </w:r>
      <w:r>
        <w:rPr>
          <w:rFonts w:hint="eastAsia" w:ascii="宋体" w:hAnsi="宋体" w:eastAsia="宋体"/>
          <w:sz w:val="21"/>
          <w:szCs w:val="21"/>
          <w:lang w:val="en-US" w:eastAsia="zh-CN"/>
        </w:rPr>
        <w:t>4</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7210B32"/>
    <w:rsid w:val="1A1C28AE"/>
    <w:rsid w:val="1CC55F6A"/>
    <w:rsid w:val="31130420"/>
    <w:rsid w:val="348A3CE3"/>
    <w:rsid w:val="34C628DC"/>
    <w:rsid w:val="36F64F61"/>
    <w:rsid w:val="41BA12A1"/>
    <w:rsid w:val="443B1EBA"/>
    <w:rsid w:val="4B6B6A2D"/>
    <w:rsid w:val="4BF74434"/>
    <w:rsid w:val="4C4E3740"/>
    <w:rsid w:val="4ED62E92"/>
    <w:rsid w:val="6F5A0EF5"/>
    <w:rsid w:val="70F3181D"/>
    <w:rsid w:val="7D461E25"/>
    <w:rsid w:val="7D76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 w:type="paragraph" w:customStyle="1" w:styleId="45">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0</TotalTime>
  <ScaleCrop>false</ScaleCrop>
  <LinksUpToDate>false</LinksUpToDate>
  <CharactersWithSpaces>2439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2021-06-08T00:54:52Z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08F5DEF13E454F8B918A408BDE97D4DB</vt:lpwstr>
  </property>
</Properties>
</file>